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914D2" w14:textId="77777777" w:rsidR="0008231B" w:rsidRDefault="00B320FA">
      <w:pPr>
        <w:pStyle w:val="1"/>
        <w:rPr>
          <w:lang w:eastAsia="ja-JP"/>
        </w:rPr>
      </w:pPr>
      <w:bookmarkStart w:id="0" w:name="訪問看護医療情報連携加算について"/>
      <w:r>
        <w:rPr>
          <w:rFonts w:hint="eastAsia"/>
          <w:lang w:eastAsia="ja-JP"/>
        </w:rPr>
        <w:t>訪問看護医療情報連携加算について</w:t>
      </w:r>
    </w:p>
    <w:p w14:paraId="41E0BA78" w14:textId="28CD5F7D" w:rsidR="0008231B" w:rsidRDefault="00B320FA">
      <w:pPr>
        <w:pStyle w:val="FirstParagraph"/>
        <w:rPr>
          <w:lang w:eastAsia="ja-JP"/>
        </w:rPr>
      </w:pPr>
      <w:r>
        <w:rPr>
          <w:rFonts w:hint="eastAsia"/>
          <w:lang w:eastAsia="ja-JP"/>
        </w:rPr>
        <w:t>当ステーションは、厚生労働大臣が定める施設基準に適合し、「訪問看護医療情報連携加算」を算定しています。</w:t>
      </w:r>
    </w:p>
    <w:p w14:paraId="5934CC3A" w14:textId="3C2A0721" w:rsidR="00E56F7A" w:rsidRDefault="00E56F7A" w:rsidP="00E56F7A">
      <w:pPr>
        <w:pStyle w:val="a0"/>
      </w:pPr>
      <w:r>
        <w:rPr>
          <w:rFonts w:hint="eastAsia"/>
        </w:rPr>
        <w:t>【算定額】</w:t>
      </w:r>
      <w:r>
        <w:t xml:space="preserve"> </w:t>
      </w:r>
      <w:r>
        <w:rPr>
          <w:rFonts w:hint="eastAsia"/>
        </w:rPr>
        <w:t>訪問看護医療</w:t>
      </w:r>
      <w:r>
        <w:rPr>
          <w:rFonts w:hint="eastAsia"/>
          <w:lang w:eastAsia="ja-JP"/>
        </w:rPr>
        <w:t>情報連携加算</w:t>
      </w:r>
      <w:r>
        <w:t xml:space="preserve">　</w:t>
      </w:r>
      <w:r>
        <w:rPr>
          <w:rFonts w:hint="eastAsia"/>
        </w:rPr>
        <w:t>月</w:t>
      </w:r>
      <w:r>
        <w:rPr>
          <w:rFonts w:hint="eastAsia"/>
        </w:rPr>
        <w:t>1</w:t>
      </w:r>
      <w:r>
        <w:rPr>
          <w:rFonts w:hint="eastAsia"/>
        </w:rPr>
        <w:t>回</w:t>
      </w:r>
      <w:r>
        <w:t xml:space="preserve">　</w:t>
      </w:r>
      <w:r>
        <w:rPr>
          <w:rFonts w:hint="eastAsia"/>
          <w:lang w:eastAsia="ja-JP"/>
        </w:rPr>
        <w:t>1,000</w:t>
      </w:r>
      <w:r>
        <w:rPr>
          <w:rFonts w:hint="eastAsia"/>
        </w:rPr>
        <w:t>円</w:t>
      </w:r>
    </w:p>
    <w:p w14:paraId="655E62EF" w14:textId="77777777" w:rsidR="0008231B" w:rsidRDefault="00B320FA">
      <w:pPr>
        <w:pStyle w:val="a0"/>
        <w:rPr>
          <w:lang w:eastAsia="ja-JP"/>
        </w:rPr>
      </w:pPr>
      <w:r>
        <w:rPr>
          <w:rFonts w:hint="eastAsia"/>
          <w:lang w:eastAsia="ja-JP"/>
        </w:rPr>
        <w:t>利用者様の同意のもと、</w:t>
      </w:r>
      <w:r>
        <w:rPr>
          <w:rFonts w:hint="eastAsia"/>
          <w:lang w:eastAsia="ja-JP"/>
        </w:rPr>
        <w:t>ICT</w:t>
      </w:r>
      <w:r>
        <w:rPr>
          <w:rFonts w:hint="eastAsia"/>
          <w:lang w:eastAsia="ja-JP"/>
        </w:rPr>
        <w:t>を活用して以下の関係機関等と情報共有を行い、適切な訪問看護の提供に努めています。</w:t>
      </w:r>
    </w:p>
    <w:p w14:paraId="710666C1" w14:textId="77777777" w:rsidR="0008231B" w:rsidRDefault="00B320FA">
      <w:pPr>
        <w:pStyle w:val="a0"/>
        <w:rPr>
          <w:lang w:eastAsia="ja-JP"/>
        </w:rPr>
      </w:pPr>
      <w:r>
        <w:rPr>
          <w:rFonts w:hint="eastAsia"/>
          <w:lang w:eastAsia="ja-JP"/>
        </w:rPr>
        <w:t>【主な連携先】</w:t>
      </w:r>
    </w:p>
    <w:p w14:paraId="1DA0E497" w14:textId="0831E869" w:rsidR="0008231B" w:rsidRDefault="00B320FA" w:rsidP="00F05D8C">
      <w:pPr>
        <w:pStyle w:val="a0"/>
        <w:rPr>
          <w:lang w:eastAsia="ja-JP"/>
        </w:rPr>
      </w:pPr>
      <w:r>
        <w:rPr>
          <w:rFonts w:hint="eastAsia"/>
          <w:lang w:eastAsia="ja-JP"/>
        </w:rPr>
        <w:t>・</w:t>
      </w:r>
      <w:r w:rsidR="00F05D8C">
        <w:rPr>
          <w:rFonts w:hint="eastAsia"/>
          <w:lang w:eastAsia="ja-JP"/>
        </w:rPr>
        <w:t>手稲家庭医療クリニック</w:t>
      </w:r>
    </w:p>
    <w:p w14:paraId="0D1C586B" w14:textId="461C93A9" w:rsidR="00F05D8C" w:rsidRDefault="00F05D8C" w:rsidP="00F05D8C">
      <w:pPr>
        <w:pStyle w:val="a0"/>
        <w:rPr>
          <w:lang w:eastAsia="ja-JP"/>
        </w:rPr>
      </w:pPr>
      <w:r>
        <w:rPr>
          <w:rFonts w:hint="eastAsia"/>
          <w:lang w:eastAsia="ja-JP"/>
        </w:rPr>
        <w:t>・あいの里アットホームクリニック</w:t>
      </w:r>
    </w:p>
    <w:p w14:paraId="73DDBBDF" w14:textId="57A86633" w:rsidR="00F05D8C" w:rsidRDefault="00F05D8C" w:rsidP="00F05D8C">
      <w:pPr>
        <w:pStyle w:val="a0"/>
        <w:rPr>
          <w:lang w:eastAsia="ja-JP"/>
        </w:rPr>
      </w:pPr>
      <w:r>
        <w:rPr>
          <w:rFonts w:hint="eastAsia"/>
          <w:lang w:eastAsia="ja-JP"/>
        </w:rPr>
        <w:t>・巡る診療所</w:t>
      </w:r>
    </w:p>
    <w:p w14:paraId="3CE0A2A8" w14:textId="4BF37BAC" w:rsidR="00F05D8C" w:rsidRDefault="00F05D8C" w:rsidP="00F05D8C">
      <w:pPr>
        <w:pStyle w:val="a0"/>
        <w:rPr>
          <w:lang w:eastAsia="ja-JP"/>
        </w:rPr>
      </w:pPr>
      <w:r>
        <w:rPr>
          <w:rFonts w:hint="eastAsia"/>
          <w:lang w:eastAsia="ja-JP"/>
        </w:rPr>
        <w:t>・ホサナファミリークリニック</w:t>
      </w:r>
    </w:p>
    <w:p w14:paraId="6006905A" w14:textId="5706BE85" w:rsidR="00F05D8C" w:rsidRDefault="00F05D8C" w:rsidP="00F05D8C">
      <w:pPr>
        <w:pStyle w:val="a0"/>
        <w:rPr>
          <w:lang w:eastAsia="ja-JP"/>
        </w:rPr>
      </w:pPr>
      <w:r>
        <w:rPr>
          <w:rFonts w:hint="eastAsia"/>
          <w:lang w:eastAsia="ja-JP"/>
        </w:rPr>
        <w:t>・リラハート在宅クリニック</w:t>
      </w:r>
    </w:p>
    <w:p w14:paraId="63F7A94E" w14:textId="18382A3B" w:rsidR="00F05D8C" w:rsidRDefault="00F05D8C" w:rsidP="00F05D8C">
      <w:pPr>
        <w:pStyle w:val="a0"/>
        <w:rPr>
          <w:lang w:eastAsia="ja-JP"/>
        </w:rPr>
      </w:pPr>
      <w:r>
        <w:rPr>
          <w:rFonts w:hint="eastAsia"/>
          <w:lang w:eastAsia="ja-JP"/>
        </w:rPr>
        <w:t>・ＹＵＵ緩和ケアクリニック</w:t>
      </w:r>
    </w:p>
    <w:p w14:paraId="7D428D2C" w14:textId="7047CCFC" w:rsidR="003B170D" w:rsidRDefault="003B170D" w:rsidP="00F05D8C">
      <w:pPr>
        <w:pStyle w:val="a0"/>
        <w:rPr>
          <w:lang w:eastAsia="ja-JP"/>
        </w:rPr>
      </w:pPr>
      <w:r>
        <w:rPr>
          <w:rFonts w:hint="eastAsia"/>
          <w:lang w:eastAsia="ja-JP"/>
        </w:rPr>
        <w:t>・ここハートクリニック</w:t>
      </w:r>
    </w:p>
    <w:p w14:paraId="60CA3A0D" w14:textId="16C1D85A" w:rsidR="003B170D" w:rsidRDefault="003B170D" w:rsidP="00F05D8C">
      <w:pPr>
        <w:pStyle w:val="a0"/>
        <w:rPr>
          <w:lang w:eastAsia="ja-JP"/>
        </w:rPr>
      </w:pPr>
      <w:r>
        <w:rPr>
          <w:rFonts w:hint="eastAsia"/>
          <w:lang w:eastAsia="ja-JP"/>
        </w:rPr>
        <w:t>・はちけん訪問診療クリニック</w:t>
      </w:r>
    </w:p>
    <w:p w14:paraId="7927F43D" w14:textId="51B8F214" w:rsidR="003B170D" w:rsidRDefault="003B170D" w:rsidP="00F05D8C">
      <w:pPr>
        <w:pStyle w:val="a0"/>
        <w:rPr>
          <w:lang w:eastAsia="ja-JP"/>
        </w:rPr>
      </w:pPr>
      <w:r>
        <w:rPr>
          <w:rFonts w:hint="eastAsia"/>
          <w:lang w:eastAsia="ja-JP"/>
        </w:rPr>
        <w:t>・おうちクリニック</w:t>
      </w:r>
    </w:p>
    <w:p w14:paraId="74E7A055" w14:textId="5F4DE060" w:rsidR="00F05D8C" w:rsidRDefault="00F05D8C" w:rsidP="00F05D8C">
      <w:pPr>
        <w:pStyle w:val="a0"/>
        <w:rPr>
          <w:lang w:eastAsia="ja-JP"/>
        </w:rPr>
      </w:pPr>
      <w:r>
        <w:rPr>
          <w:rFonts w:hint="eastAsia"/>
          <w:lang w:eastAsia="ja-JP"/>
        </w:rPr>
        <w:t>・札幌市稲寿園介護総合相談センター</w:t>
      </w:r>
    </w:p>
    <w:p w14:paraId="0B2848A9" w14:textId="038E9E5D" w:rsidR="003B170D" w:rsidRDefault="003B170D" w:rsidP="00F05D8C">
      <w:pPr>
        <w:pStyle w:val="a0"/>
        <w:rPr>
          <w:lang w:eastAsia="ja-JP"/>
        </w:rPr>
      </w:pPr>
      <w:r>
        <w:rPr>
          <w:rFonts w:hint="eastAsia"/>
          <w:lang w:eastAsia="ja-JP"/>
        </w:rPr>
        <w:t>・ケアプランセンター渓仁会西</w:t>
      </w:r>
    </w:p>
    <w:p w14:paraId="5EE3E907" w14:textId="02209BF7" w:rsidR="003B170D" w:rsidRDefault="003B170D" w:rsidP="00F05D8C">
      <w:pPr>
        <w:pStyle w:val="a0"/>
        <w:rPr>
          <w:lang w:eastAsia="ja-JP"/>
        </w:rPr>
      </w:pPr>
      <w:r>
        <w:rPr>
          <w:rFonts w:hint="eastAsia"/>
          <w:lang w:eastAsia="ja-JP"/>
        </w:rPr>
        <w:t>・居宅介護支援事業所芝さくら</w:t>
      </w:r>
    </w:p>
    <w:p w14:paraId="409BEDD3" w14:textId="5BDF7177" w:rsidR="003B170D" w:rsidRDefault="003B170D" w:rsidP="00F05D8C">
      <w:pPr>
        <w:pStyle w:val="a0"/>
        <w:rPr>
          <w:lang w:eastAsia="ja-JP"/>
        </w:rPr>
      </w:pPr>
      <w:r>
        <w:rPr>
          <w:rFonts w:hint="eastAsia"/>
          <w:lang w:eastAsia="ja-JP"/>
        </w:rPr>
        <w:t>・北都病院居宅介護支援事業所</w:t>
      </w:r>
    </w:p>
    <w:p w14:paraId="76447D05" w14:textId="7B615F31" w:rsidR="007A631B" w:rsidRDefault="007A631B" w:rsidP="00F05D8C">
      <w:pPr>
        <w:pStyle w:val="a0"/>
        <w:rPr>
          <w:lang w:eastAsia="ja-JP"/>
        </w:rPr>
      </w:pPr>
      <w:r>
        <w:rPr>
          <w:rFonts w:hint="eastAsia"/>
          <w:lang w:eastAsia="ja-JP"/>
        </w:rPr>
        <w:t>・サツドラ薬局曙店</w:t>
      </w:r>
    </w:p>
    <w:p w14:paraId="197F2E0B" w14:textId="62B2EE13" w:rsidR="007A631B" w:rsidRDefault="007A631B" w:rsidP="00F05D8C">
      <w:pPr>
        <w:pStyle w:val="a0"/>
        <w:rPr>
          <w:lang w:eastAsia="ja-JP"/>
        </w:rPr>
      </w:pPr>
      <w:r>
        <w:rPr>
          <w:rFonts w:hint="eastAsia"/>
          <w:lang w:eastAsia="ja-JP"/>
        </w:rPr>
        <w:t>・ピリカ手稲薬局</w:t>
      </w:r>
    </w:p>
    <w:p w14:paraId="73BFF60A" w14:textId="3E6D316E" w:rsidR="007A631B" w:rsidRDefault="007A631B" w:rsidP="00F05D8C">
      <w:pPr>
        <w:pStyle w:val="a0"/>
        <w:rPr>
          <w:lang w:eastAsia="ja-JP"/>
        </w:rPr>
      </w:pPr>
      <w:r>
        <w:rPr>
          <w:rFonts w:hint="eastAsia"/>
          <w:lang w:eastAsia="ja-JP"/>
        </w:rPr>
        <w:t>・なの花薬局手稲前田店</w:t>
      </w:r>
    </w:p>
    <w:p w14:paraId="7E17F2A0" w14:textId="29380E0B" w:rsidR="007A631B" w:rsidRDefault="007A631B" w:rsidP="007A631B">
      <w:pPr>
        <w:pStyle w:val="a0"/>
        <w:ind w:firstLineChars="900" w:firstLine="2160"/>
        <w:rPr>
          <w:lang w:eastAsia="ja-JP"/>
        </w:rPr>
      </w:pPr>
      <w:r>
        <w:rPr>
          <w:rFonts w:hint="eastAsia"/>
          <w:lang w:eastAsia="ja-JP"/>
        </w:rPr>
        <w:t>（順不同）</w:t>
      </w:r>
    </w:p>
    <w:p w14:paraId="406E2CAD" w14:textId="77777777" w:rsidR="0008231B" w:rsidRDefault="00B320FA">
      <w:pPr>
        <w:pStyle w:val="a0"/>
        <w:rPr>
          <w:lang w:eastAsia="ja-JP"/>
        </w:rPr>
      </w:pPr>
      <w:r>
        <w:rPr>
          <w:rFonts w:hint="eastAsia"/>
          <w:lang w:eastAsia="ja-JP"/>
        </w:rPr>
        <w:lastRenderedPageBreak/>
        <w:t>共有する情報は、利用者様の病状、服薬状況、看護の実施状況、療養上の課題等、サービス提供に必要な情報に限ります。</w:t>
      </w:r>
    </w:p>
    <w:p w14:paraId="5DB4CF0C" w14:textId="77777777" w:rsidR="0008231B" w:rsidRDefault="00B320FA">
      <w:pPr>
        <w:pStyle w:val="a0"/>
        <w:rPr>
          <w:lang w:eastAsia="ja-JP"/>
        </w:rPr>
      </w:pPr>
      <w:r>
        <w:rPr>
          <w:rFonts w:hint="eastAsia"/>
          <w:lang w:eastAsia="ja-JP"/>
        </w:rPr>
        <w:t>なお、情報の共有にあたっては、個人情報保護法および関係法令を遵守し、適切な管理を行います。</w:t>
      </w:r>
    </w:p>
    <w:p w14:paraId="7C77F644" w14:textId="77777777" w:rsidR="0008231B" w:rsidRDefault="00B320FA">
      <w:pPr>
        <w:pStyle w:val="a0"/>
        <w:rPr>
          <w:lang w:eastAsia="ja-JP"/>
        </w:rPr>
      </w:pPr>
      <w:r>
        <w:rPr>
          <w:rFonts w:hint="eastAsia"/>
          <w:lang w:eastAsia="ja-JP"/>
        </w:rPr>
        <w:t>今後も関係機関との連携を強化し、利用者様が安心して在宅療養を継続できるよう支援してまいります。</w:t>
      </w:r>
    </w:p>
    <w:p w14:paraId="727F7E62" w14:textId="7A4BC93F" w:rsidR="00F05D8C" w:rsidRDefault="00F05D8C">
      <w:pPr>
        <w:pStyle w:val="a0"/>
        <w:rPr>
          <w:lang w:eastAsia="ja-JP"/>
        </w:rPr>
      </w:pPr>
      <w:r>
        <w:rPr>
          <w:rFonts w:hint="eastAsia"/>
          <w:lang w:eastAsia="ja-JP"/>
        </w:rPr>
        <w:t>令和</w:t>
      </w:r>
      <w:r>
        <w:rPr>
          <w:rFonts w:hint="eastAsia"/>
          <w:lang w:eastAsia="ja-JP"/>
        </w:rPr>
        <w:t>8</w:t>
      </w:r>
      <w:r>
        <w:rPr>
          <w:rFonts w:hint="eastAsia"/>
          <w:lang w:eastAsia="ja-JP"/>
        </w:rPr>
        <w:t>年</w:t>
      </w:r>
      <w:r>
        <w:rPr>
          <w:rFonts w:hint="eastAsia"/>
          <w:lang w:eastAsia="ja-JP"/>
        </w:rPr>
        <w:t>6</w:t>
      </w:r>
      <w:r>
        <w:rPr>
          <w:rFonts w:hint="eastAsia"/>
          <w:lang w:eastAsia="ja-JP"/>
        </w:rPr>
        <w:t>月</w:t>
      </w:r>
      <w:r>
        <w:rPr>
          <w:rFonts w:hint="eastAsia"/>
          <w:lang w:eastAsia="ja-JP"/>
        </w:rPr>
        <w:t>1</w:t>
      </w:r>
      <w:r>
        <w:rPr>
          <w:rFonts w:hint="eastAsia"/>
          <w:lang w:eastAsia="ja-JP"/>
        </w:rPr>
        <w:t>日</w:t>
      </w:r>
    </w:p>
    <w:p w14:paraId="356D72EA" w14:textId="0C35C26F" w:rsidR="00F05D8C" w:rsidRDefault="00F05D8C">
      <w:pPr>
        <w:pStyle w:val="a0"/>
        <w:rPr>
          <w:lang w:eastAsia="ja-JP"/>
        </w:rPr>
      </w:pPr>
      <w:r>
        <w:rPr>
          <w:rFonts w:hint="eastAsia"/>
          <w:lang w:eastAsia="ja-JP"/>
        </w:rPr>
        <w:t>訪問看護ステーションピンポンハート</w:t>
      </w:r>
    </w:p>
    <w:p w14:paraId="53BE3EB2" w14:textId="399A2C37" w:rsidR="00F05D8C" w:rsidRDefault="00F05D8C">
      <w:pPr>
        <w:pStyle w:val="a0"/>
        <w:rPr>
          <w:lang w:eastAsia="ja-JP"/>
        </w:rPr>
      </w:pPr>
      <w:r>
        <w:rPr>
          <w:rFonts w:hint="eastAsia"/>
          <w:lang w:eastAsia="ja-JP"/>
        </w:rPr>
        <w:t>管理者　木浪　江里子</w:t>
      </w:r>
      <w:bookmarkEnd w:id="0"/>
    </w:p>
    <w:sectPr w:rsidR="00F05D8C" w:rsidSect="003B170D">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7D2461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04971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08231B"/>
    <w:rsid w:val="0008231B"/>
    <w:rsid w:val="00094B1B"/>
    <w:rsid w:val="003B170D"/>
    <w:rsid w:val="007A631B"/>
    <w:rsid w:val="00A30039"/>
    <w:rsid w:val="00A95E80"/>
    <w:rsid w:val="00B320FA"/>
    <w:rsid w:val="00E56F7A"/>
    <w:rsid w:val="00F05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C36549"/>
  <w15:docId w15:val="{56655C21-4987-4D67-9822-A31467D3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5">
    <w:name w:val="Title"/>
    <w:basedOn w:val="a"/>
    <w:next w:val="a0"/>
    <w:link w:val="a6"/>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1"/>
    <w:link w:val="a5"/>
    <w:uiPriority w:val="10"/>
    <w:rsid w:val="00A10FD9"/>
    <w:rPr>
      <w:rFonts w:asciiTheme="majorHAnsi" w:eastAsiaTheme="majorEastAsia" w:hAnsiTheme="majorHAnsi" w:cstheme="majorBidi"/>
      <w:spacing w:val="-10"/>
      <w:kern w:val="28"/>
      <w:sz w:val="56"/>
      <w:szCs w:val="56"/>
    </w:rPr>
  </w:style>
  <w:style w:type="paragraph" w:styleId="a7">
    <w:name w:val="Subtitle"/>
    <w:basedOn w:val="a5"/>
    <w:next w:val="a0"/>
    <w:link w:val="a8"/>
    <w:uiPriority w:val="11"/>
    <w:qFormat/>
    <w:rsid w:val="00A10FD9"/>
    <w:pPr>
      <w:numPr>
        <w:ilvl w:val="1"/>
      </w:numPr>
    </w:pPr>
    <w:rPr>
      <w:spacing w:val="15"/>
      <w:sz w:val="28"/>
      <w:szCs w:val="28"/>
    </w:rPr>
  </w:style>
  <w:style w:type="character" w:customStyle="1" w:styleId="a8">
    <w:name w:val="副題 (文字)"/>
    <w:basedOn w:val="a1"/>
    <w:link w:val="a7"/>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9">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a">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b">
    <w:name w:val="Block Text"/>
    <w:basedOn w:val="a0"/>
    <w:next w:val="a0"/>
    <w:uiPriority w:val="9"/>
    <w:unhideWhenUsed/>
    <w:qFormat/>
    <w:pPr>
      <w:spacing w:before="100" w:after="100"/>
      <w:ind w:left="480" w:right="480"/>
    </w:pPr>
  </w:style>
  <w:style w:type="paragraph" w:styleId="ac">
    <w:name w:val="footnote text"/>
    <w:basedOn w:val="a"/>
    <w:uiPriority w:val="9"/>
    <w:unhideWhenUsed/>
    <w:qFormat/>
  </w:style>
  <w:style w:type="paragraph" w:customStyle="1" w:styleId="FootnoteBlockText">
    <w:name w:val="Footnote Block Text"/>
    <w:basedOn w:val="ac"/>
    <w:next w:val="ac"/>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d">
    <w:name w:val="caption"/>
    <w:basedOn w:val="a"/>
    <w:link w:val="ae"/>
    <w:pPr>
      <w:spacing w:after="120"/>
    </w:pPr>
    <w:rPr>
      <w:i/>
    </w:rPr>
  </w:style>
  <w:style w:type="paragraph" w:customStyle="1" w:styleId="TableCaption">
    <w:name w:val="Table Caption"/>
    <w:basedOn w:val="ad"/>
    <w:pPr>
      <w:keepNext/>
    </w:pPr>
  </w:style>
  <w:style w:type="paragraph" w:customStyle="1" w:styleId="ImageCaption">
    <w:name w:val="Image Caption"/>
    <w:basedOn w:val="ad"/>
  </w:style>
  <w:style w:type="paragraph" w:customStyle="1" w:styleId="Figure">
    <w:name w:val="Figure"/>
    <w:basedOn w:val="a"/>
  </w:style>
  <w:style w:type="paragraph" w:customStyle="1" w:styleId="CaptionedFigure">
    <w:name w:val="Captioned Figure"/>
    <w:basedOn w:val="Figure"/>
    <w:pPr>
      <w:keepNext/>
    </w:pPr>
  </w:style>
  <w:style w:type="character" w:customStyle="1" w:styleId="ae">
    <w:name w:val="図表番号 (文字)"/>
    <w:basedOn w:val="a1"/>
    <w:link w:val="ad"/>
  </w:style>
  <w:style w:type="character" w:customStyle="1" w:styleId="VerbatimChar">
    <w:name w:val="Verbatim Char"/>
    <w:basedOn w:val="ae"/>
    <w:link w:val="SourceCode"/>
    <w:rPr>
      <w:rFonts w:ascii="Consolas" w:hAnsi="Consolas"/>
      <w:sz w:val="22"/>
    </w:rPr>
  </w:style>
  <w:style w:type="character" w:customStyle="1" w:styleId="SectionNumber">
    <w:name w:val="Section Number"/>
    <w:basedOn w:val="ae"/>
  </w:style>
  <w:style w:type="character" w:styleId="af">
    <w:name w:val="footnote reference"/>
    <w:basedOn w:val="ae"/>
    <w:rPr>
      <w:vertAlign w:val="superscript"/>
    </w:rPr>
  </w:style>
  <w:style w:type="character" w:styleId="af0">
    <w:name w:val="Hyperlink"/>
    <w:basedOn w:val="ae"/>
    <w:rPr>
      <w:color w:val="156082" w:themeColor="accent1"/>
    </w:rPr>
  </w:style>
  <w:style w:type="paragraph" w:styleId="af1">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a4">
    <w:name w:val="本文 (文字)"/>
    <w:basedOn w:val="a1"/>
    <w:link w:val="a0"/>
    <w:rsid w:val="00E56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84</Words>
  <Characters>483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訪問看護ステーション ピンポンハート</cp:lastModifiedBy>
  <cp:revision>4</cp:revision>
  <cp:lastPrinted>2026-06-30T03:16:00Z</cp:lastPrinted>
  <dcterms:created xsi:type="dcterms:W3CDTF">2026-06-21T04:10:00Z</dcterms:created>
  <dcterms:modified xsi:type="dcterms:W3CDTF">2026-06-30T03:16:00Z</dcterms:modified>
</cp:coreProperties>
</file>